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F1115"/>
          <w:kern w:val="36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kern w:val="36"/>
          <w:szCs w:val="28"/>
          <w:lang w:eastAsia="ru-RU"/>
        </w:rPr>
        <w:t>МЕТОДИЧЕСКИЕ МАТЕРИАЛЫ ДЛЯ ПРОВЕДЕНИЯ КВИЗ-ИГРЫ</w:t>
      </w:r>
    </w:p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«Строительный Олимп» (10-11 классы)</w:t>
      </w:r>
    </w:p>
    <w:p w:rsidR="00FE3B92" w:rsidRPr="00FE3B92" w:rsidRDefault="00FE3B92" w:rsidP="00FE3B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I. ОБЩИЕ ПОЛОЖЕНИЯ</w: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1.1. Цели и задачи игры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300"/>
      </w:tblGrid>
      <w:tr w:rsidR="00FE3B92" w:rsidRPr="00FE3B92" w:rsidTr="00FE3B92">
        <w:trPr>
          <w:tblHeader/>
        </w:trPr>
        <w:tc>
          <w:tcPr>
            <w:tcW w:w="135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Цель</w:t>
            </w:r>
          </w:p>
        </w:tc>
        <w:tc>
          <w:tcPr>
            <w:tcW w:w="365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Задачи</w:t>
            </w:r>
          </w:p>
        </w:tc>
      </w:tr>
      <w:tr w:rsidR="00FE3B92" w:rsidRPr="00FE3B92" w:rsidTr="00FE3B92">
        <w:tc>
          <w:tcPr>
            <w:tcW w:w="135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Образовательная</w:t>
            </w:r>
          </w:p>
        </w:tc>
        <w:tc>
          <w:tcPr>
            <w:tcW w:w="365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Закрепить и систематизировать знания о строительных профессиях, технологиях, нормативах и перспективах отрасли</w:t>
            </w:r>
          </w:p>
        </w:tc>
      </w:tr>
      <w:tr w:rsidR="00FE3B92" w:rsidRPr="00FE3B92" w:rsidTr="00FE3B92">
        <w:tc>
          <w:tcPr>
            <w:tcW w:w="135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Развивающая</w:t>
            </w:r>
          </w:p>
        </w:tc>
        <w:tc>
          <w:tcPr>
            <w:tcW w:w="365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Развить логическое мышление, навыки работы в команде, умение быстро принимать решения</w:t>
            </w:r>
          </w:p>
        </w:tc>
      </w:tr>
      <w:tr w:rsidR="00FE3B92" w:rsidRPr="00FE3B92" w:rsidTr="00FE3B92">
        <w:tc>
          <w:tcPr>
            <w:tcW w:w="135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Воспитательная</w:t>
            </w:r>
          </w:p>
        </w:tc>
        <w:tc>
          <w:tcPr>
            <w:tcW w:w="365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Сформировать уважение к строительным профессиям, интерес к рабочим специальностям, мотивацию к профессиональному самоопределению</w:t>
            </w:r>
          </w:p>
        </w:tc>
      </w:tr>
      <w:tr w:rsidR="00FE3B92" w:rsidRPr="00FE3B92" w:rsidTr="00FE3B92">
        <w:tc>
          <w:tcPr>
            <w:tcW w:w="135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Профориентационная</w:t>
            </w:r>
          </w:p>
        </w:tc>
        <w:tc>
          <w:tcPr>
            <w:tcW w:w="365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Помочь учащимся осознанно подойти к выбору профессии в строительной сфере</w:t>
            </w:r>
          </w:p>
        </w:tc>
      </w:tr>
    </w:tbl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1.2. Характеристика игры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10"/>
      </w:tblGrid>
      <w:tr w:rsidR="00FE3B92" w:rsidRPr="00FE3B92" w:rsidTr="00FE3B92">
        <w:trPr>
          <w:tblHeader/>
        </w:trPr>
        <w:tc>
          <w:tcPr>
            <w:tcW w:w="13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Параметр</w:t>
            </w:r>
          </w:p>
        </w:tc>
        <w:tc>
          <w:tcPr>
            <w:tcW w:w="36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Значение</w:t>
            </w:r>
          </w:p>
        </w:tc>
      </w:tr>
      <w:tr w:rsidR="00FE3B92" w:rsidRPr="00FE3B92" w:rsidTr="00FE3B92">
        <w:tc>
          <w:tcPr>
            <w:tcW w:w="13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Название</w:t>
            </w:r>
          </w:p>
        </w:tc>
        <w:tc>
          <w:tcPr>
            <w:tcW w:w="36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«Строительный Олимп»</w:t>
            </w:r>
          </w:p>
        </w:tc>
      </w:tr>
      <w:tr w:rsidR="00FE3B92" w:rsidRPr="00FE3B92" w:rsidTr="00FE3B92">
        <w:tc>
          <w:tcPr>
            <w:tcW w:w="13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Тип</w:t>
            </w:r>
          </w:p>
        </w:tc>
        <w:tc>
          <w:tcPr>
            <w:tcW w:w="36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Командная интеллектуально-познавательная игра</w:t>
            </w:r>
          </w:p>
        </w:tc>
      </w:tr>
      <w:tr w:rsidR="00FE3B92" w:rsidRPr="00FE3B92" w:rsidTr="00FE3B92">
        <w:tc>
          <w:tcPr>
            <w:tcW w:w="13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Продолжительность</w:t>
            </w:r>
          </w:p>
        </w:tc>
        <w:tc>
          <w:tcPr>
            <w:tcW w:w="36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25-30 минут (основная часть) + 5 минут на подведение итогов</w:t>
            </w:r>
          </w:p>
        </w:tc>
      </w:tr>
      <w:tr w:rsidR="00FE3B92" w:rsidRPr="00FE3B92" w:rsidTr="00FE3B92">
        <w:tc>
          <w:tcPr>
            <w:tcW w:w="13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6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15-25 человек (3-5 команд по 4-6 человек)</w:t>
            </w:r>
          </w:p>
        </w:tc>
      </w:tr>
      <w:tr w:rsidR="00FE3B92" w:rsidRPr="00FE3B92" w:rsidTr="00FE3B92">
        <w:tc>
          <w:tcPr>
            <w:tcW w:w="13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Форма проведения</w:t>
            </w:r>
          </w:p>
        </w:tc>
        <w:tc>
          <w:tcPr>
            <w:tcW w:w="36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Очная, с использованием презентации</w:t>
            </w:r>
          </w:p>
        </w:tc>
      </w:tr>
      <w:tr w:rsidR="00FE3B92" w:rsidRPr="00FE3B92" w:rsidTr="00FE3B92">
        <w:tc>
          <w:tcPr>
            <w:tcW w:w="13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Уровень сложности</w:t>
            </w:r>
          </w:p>
        </w:tc>
        <w:tc>
          <w:tcPr>
            <w:tcW w:w="36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Средний и высокий (рассчитан на внимательное прослушивание предшествующей презентации)</w:t>
            </w:r>
          </w:p>
        </w:tc>
      </w:tr>
    </w:tbl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1.3. Планируемые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6899"/>
      </w:tblGrid>
      <w:tr w:rsidR="00FE3B92" w:rsidRPr="00FE3B92" w:rsidTr="00FE3B92">
        <w:trPr>
          <w:tblHeader/>
        </w:trPr>
        <w:tc>
          <w:tcPr>
            <w:tcW w:w="10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Результат</w:t>
            </w:r>
          </w:p>
        </w:tc>
        <w:tc>
          <w:tcPr>
            <w:tcW w:w="39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Описание</w:t>
            </w:r>
          </w:p>
        </w:tc>
      </w:tr>
      <w:tr w:rsidR="00FE3B92" w:rsidRPr="00FE3B92" w:rsidTr="00FE3B92">
        <w:tc>
          <w:tcPr>
            <w:tcW w:w="10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Предметные</w:t>
            </w:r>
          </w:p>
        </w:tc>
        <w:tc>
          <w:tcPr>
            <w:tcW w:w="39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Учащиеся знают ключевые строительные профессии, их обязанности, требования, учебные заведения РСО-Алания</w:t>
            </w:r>
          </w:p>
        </w:tc>
      </w:tr>
      <w:tr w:rsidR="00FE3B92" w:rsidRPr="00FE3B92" w:rsidTr="00FE3B92">
        <w:tc>
          <w:tcPr>
            <w:tcW w:w="10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Метапредметные</w:t>
            </w:r>
          </w:p>
        </w:tc>
        <w:tc>
          <w:tcPr>
            <w:tcW w:w="39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Учащиеся умеют работать в команде, анализировать информацию, быстро принимать решения</w:t>
            </w:r>
          </w:p>
        </w:tc>
      </w:tr>
      <w:tr w:rsidR="00FE3B92" w:rsidRPr="00FE3B92" w:rsidTr="00FE3B92">
        <w:tc>
          <w:tcPr>
            <w:tcW w:w="108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Личностные</w:t>
            </w:r>
          </w:p>
        </w:tc>
        <w:tc>
          <w:tcPr>
            <w:tcW w:w="391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Сформирован интерес к строительным профессиям, понимание их важности и престижности</w:t>
            </w:r>
          </w:p>
        </w:tc>
      </w:tr>
    </w:tbl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II. ОРГАНИЗАЦИОННАЯ ПОДГОТОВКА</w: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2.1. Подготовительный этап (за 1-2 дня до игры)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2681"/>
        <w:gridCol w:w="2048"/>
      </w:tblGrid>
      <w:tr w:rsidR="00FE3B92" w:rsidRPr="00FE3B92" w:rsidTr="00FE3B92">
        <w:trPr>
          <w:tblHeader/>
        </w:trPr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Действие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Ответственный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Срок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Подготовить презентацию с гиперссылками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2 дня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Распечатать дипломы и грамоты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 / помощник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1 день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Распечатать таблицу для подсчёта баллов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1 день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Подготовить сигнальные карточки для команд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1 день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Собрать чёрный ящик (каска, мастерок, рулетка)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1 день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Приготовить призы (сладкие, канцелярские)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1 день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Разложить парты для командной работы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 / помощник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30 минут до игры</w:t>
            </w:r>
          </w:p>
        </w:tc>
      </w:tr>
      <w:tr w:rsidR="00FE3B92" w:rsidRPr="00FE3B92" w:rsidTr="00FE3B92">
        <w:tc>
          <w:tcPr>
            <w:tcW w:w="246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Проверить проектор, экран, компьютер, колонки</w:t>
            </w:r>
          </w:p>
        </w:tc>
        <w:tc>
          <w:tcPr>
            <w:tcW w:w="143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</w:t>
            </w:r>
          </w:p>
        </w:tc>
        <w:tc>
          <w:tcPr>
            <w:tcW w:w="10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 30 минут до игры</w:t>
            </w:r>
          </w:p>
        </w:tc>
      </w:tr>
    </w:tbl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lastRenderedPageBreak/>
        <w:t>2.2. Необходимые материалы и оборудование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5963"/>
        <w:gridCol w:w="2862"/>
      </w:tblGrid>
      <w:tr w:rsidR="00FE3B92" w:rsidRPr="00FE3B92" w:rsidTr="00FE3B92">
        <w:trPr>
          <w:tblHeader/>
        </w:trPr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Материал / Оборудование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Количество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Компьютер с презентацией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Проектор и экран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Колонки (для звуковых эффектов)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Презентация «Строительный Олимп» (30 слайдов)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файл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Сигнальные карточки для команд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3-5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 xml:space="preserve">Таблица для подсчёта баллов (на доску или </w:t>
            </w:r>
            <w:proofErr w:type="spellStart"/>
            <w:r w:rsidRPr="00FE3B92">
              <w:rPr>
                <w:rFonts w:eastAsia="Times New Roman"/>
                <w:szCs w:val="28"/>
                <w:lang w:eastAsia="ru-RU"/>
              </w:rPr>
              <w:t>флипчарт</w:t>
            </w:r>
            <w:proofErr w:type="spellEnd"/>
            <w:r w:rsidRPr="00FE3B9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Маркеры/мел для доски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 необходимости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Секундомер (на телефоне)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9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Чёрный ящик (коробка, обёрнутая чёрной бумагой)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Каска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Мастерок (кельма)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Метр складной или рулетка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Дипломы победителей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3-5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14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Грамоты «За активное участие»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10-20 шт.</w:t>
            </w:r>
          </w:p>
        </w:tc>
      </w:tr>
      <w:tr w:rsidR="00FE3B92" w:rsidRPr="00FE3B92" w:rsidTr="00FE3B92">
        <w:tc>
          <w:tcPr>
            <w:tcW w:w="2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32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Призы (сладкие, канцелярские)</w:t>
            </w:r>
          </w:p>
        </w:tc>
        <w:tc>
          <w:tcPr>
            <w:tcW w:w="15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 количеству участников</w:t>
            </w:r>
          </w:p>
        </w:tc>
      </w:tr>
    </w:tbl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2.3. Формирование команд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Рекомендации:</w:t>
      </w:r>
    </w:p>
    <w:p w:rsidR="00FE3B92" w:rsidRPr="00FE3B92" w:rsidRDefault="00FE3B92" w:rsidP="00FE3B9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Оптимальное количество команд — </w:t>
      </w:r>
      <w:r w:rsidRPr="00FE3B92">
        <w:rPr>
          <w:rFonts w:eastAsia="Times New Roman"/>
          <w:b/>
          <w:bCs/>
          <w:color w:val="0F1115"/>
          <w:szCs w:val="28"/>
          <w:lang w:eastAsia="ru-RU"/>
        </w:rPr>
        <w:t>3-5</w:t>
      </w:r>
      <w:r w:rsidRPr="00FE3B92">
        <w:rPr>
          <w:rFonts w:eastAsia="Times New Roman"/>
          <w:color w:val="0F1115"/>
          <w:szCs w:val="28"/>
          <w:lang w:eastAsia="ru-RU"/>
        </w:rPr>
        <w:t> (по 4-6 человек)</w:t>
      </w:r>
    </w:p>
    <w:p w:rsidR="00FE3B92" w:rsidRPr="00FE3B92" w:rsidRDefault="00FE3B92" w:rsidP="00FE3B9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Команды формируются </w:t>
      </w:r>
      <w:r w:rsidRPr="00FE3B92">
        <w:rPr>
          <w:rFonts w:eastAsia="Times New Roman"/>
          <w:b/>
          <w:bCs/>
          <w:color w:val="0F1115"/>
          <w:szCs w:val="28"/>
          <w:lang w:eastAsia="ru-RU"/>
        </w:rPr>
        <w:t>по желанию учащихся</w:t>
      </w:r>
      <w:r w:rsidRPr="00FE3B92">
        <w:rPr>
          <w:rFonts w:eastAsia="Times New Roman"/>
          <w:color w:val="0F1115"/>
          <w:szCs w:val="28"/>
          <w:lang w:eastAsia="ru-RU"/>
        </w:rPr>
        <w:t> или </w:t>
      </w:r>
      <w:r w:rsidRPr="00FE3B92">
        <w:rPr>
          <w:rFonts w:eastAsia="Times New Roman"/>
          <w:b/>
          <w:bCs/>
          <w:color w:val="0F1115"/>
          <w:szCs w:val="28"/>
          <w:lang w:eastAsia="ru-RU"/>
        </w:rPr>
        <w:t>по рядам/вариантам</w:t>
      </w:r>
    </w:p>
    <w:p w:rsidR="00FE3B92" w:rsidRPr="00FE3B92" w:rsidRDefault="00FE3B92" w:rsidP="00FE3B9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Каждая команда выбирает </w:t>
      </w:r>
      <w:r w:rsidRPr="00FE3B92">
        <w:rPr>
          <w:rFonts w:eastAsia="Times New Roman"/>
          <w:b/>
          <w:bCs/>
          <w:color w:val="0F1115"/>
          <w:szCs w:val="28"/>
          <w:lang w:eastAsia="ru-RU"/>
        </w:rPr>
        <w:t>капитана</w:t>
      </w:r>
      <w:r w:rsidRPr="00FE3B92">
        <w:rPr>
          <w:rFonts w:eastAsia="Times New Roman"/>
          <w:color w:val="0F1115"/>
          <w:szCs w:val="28"/>
          <w:lang w:eastAsia="ru-RU"/>
        </w:rPr>
        <w:t> и </w:t>
      </w:r>
      <w:r w:rsidRPr="00FE3B92">
        <w:rPr>
          <w:rFonts w:eastAsia="Times New Roman"/>
          <w:b/>
          <w:bCs/>
          <w:color w:val="0F1115"/>
          <w:szCs w:val="28"/>
          <w:lang w:eastAsia="ru-RU"/>
        </w:rPr>
        <w:t>название</w:t>
      </w:r>
      <w:r w:rsidRPr="00FE3B92">
        <w:rPr>
          <w:rFonts w:eastAsia="Times New Roman"/>
          <w:color w:val="0F1115"/>
          <w:szCs w:val="28"/>
          <w:lang w:eastAsia="ru-RU"/>
        </w:rPr>
        <w:t> (строительной тематики)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Примеры названий команд:</w:t>
      </w:r>
    </w:p>
    <w:p w:rsidR="00FE3B92" w:rsidRPr="00FE3B92" w:rsidRDefault="00FE3B92" w:rsidP="00FE3B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lastRenderedPageBreak/>
        <w:t>«Башенный кран»</w:t>
      </w:r>
    </w:p>
    <w:p w:rsidR="00FE3B92" w:rsidRPr="00FE3B92" w:rsidRDefault="00FE3B92" w:rsidP="00FE3B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«Стальные нервы»</w:t>
      </w:r>
    </w:p>
    <w:p w:rsidR="00FE3B92" w:rsidRPr="00FE3B92" w:rsidRDefault="00FE3B92" w:rsidP="00FE3B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«Архитекторы будущего»</w:t>
      </w:r>
    </w:p>
    <w:p w:rsidR="00FE3B92" w:rsidRPr="00FE3B92" w:rsidRDefault="00FE3B92" w:rsidP="00FE3B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«Кирпичики»</w:t>
      </w:r>
    </w:p>
    <w:p w:rsidR="00FE3B92" w:rsidRPr="00FE3B92" w:rsidRDefault="00FE3B92" w:rsidP="00FE3B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«Мастера своего дела»</w:t>
      </w:r>
    </w:p>
    <w:p w:rsidR="00FE3B92" w:rsidRPr="00FE3B92" w:rsidRDefault="00FE3B92" w:rsidP="00FE3B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«Бетонные смеси»</w:t>
      </w:r>
    </w:p>
    <w:p w:rsidR="00FE3B92" w:rsidRPr="00FE3B92" w:rsidRDefault="00FE3B92" w:rsidP="00FE3B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«Сварщики»</w: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2.4. Роли в игре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624"/>
        <w:gridCol w:w="5039"/>
      </w:tblGrid>
      <w:tr w:rsidR="00FE3B92" w:rsidRPr="00FE3B92" w:rsidTr="00FE3B92">
        <w:trPr>
          <w:tblHeader/>
        </w:trPr>
        <w:tc>
          <w:tcPr>
            <w:tcW w:w="90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Роль</w:t>
            </w:r>
          </w:p>
        </w:tc>
        <w:tc>
          <w:tcPr>
            <w:tcW w:w="140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Кто выполняет</w:t>
            </w:r>
          </w:p>
        </w:tc>
        <w:tc>
          <w:tcPr>
            <w:tcW w:w="26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Обязанности</w:t>
            </w:r>
          </w:p>
        </w:tc>
      </w:tr>
      <w:tr w:rsidR="00FE3B92" w:rsidRPr="00FE3B92" w:rsidTr="00FE3B92">
        <w:tc>
          <w:tcPr>
            <w:tcW w:w="90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Ведущий</w:t>
            </w:r>
          </w:p>
        </w:tc>
        <w:tc>
          <w:tcPr>
            <w:tcW w:w="140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Учитель или классный руководитель</w:t>
            </w:r>
          </w:p>
        </w:tc>
        <w:tc>
          <w:tcPr>
            <w:tcW w:w="26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Зачитывает вопросы, следит за временем, фиксирует ответы, объявляет баллы, поддерживает атмосферу</w:t>
            </w:r>
          </w:p>
        </w:tc>
      </w:tr>
      <w:tr w:rsidR="00FE3B92" w:rsidRPr="00FE3B92" w:rsidTr="00FE3B92">
        <w:tc>
          <w:tcPr>
            <w:tcW w:w="90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Ассистент</w:t>
            </w:r>
          </w:p>
        </w:tc>
        <w:tc>
          <w:tcPr>
            <w:tcW w:w="140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Один из учащихся (по желанию)</w:t>
            </w:r>
          </w:p>
        </w:tc>
        <w:tc>
          <w:tcPr>
            <w:tcW w:w="26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Помогает вести подсчёт баллов, раздаёт карточки, следит за порядком</w:t>
            </w:r>
          </w:p>
        </w:tc>
      </w:tr>
      <w:tr w:rsidR="00FE3B92" w:rsidRPr="00FE3B92" w:rsidTr="00FE3B92">
        <w:tc>
          <w:tcPr>
            <w:tcW w:w="90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Капитаны команд</w:t>
            </w:r>
          </w:p>
        </w:tc>
        <w:tc>
          <w:tcPr>
            <w:tcW w:w="140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Выбранные учащиеся</w:t>
            </w:r>
          </w:p>
        </w:tc>
        <w:tc>
          <w:tcPr>
            <w:tcW w:w="26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Организуют обсуждение в команде, поднимают сигнальную карточку, озвучивают ответ</w:t>
            </w:r>
          </w:p>
        </w:tc>
      </w:tr>
      <w:tr w:rsidR="00FE3B92" w:rsidRPr="00FE3B92" w:rsidTr="00FE3B92">
        <w:tc>
          <w:tcPr>
            <w:tcW w:w="90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Участники команд</w:t>
            </w:r>
          </w:p>
        </w:tc>
        <w:tc>
          <w:tcPr>
            <w:tcW w:w="140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Все учащиеся класса</w:t>
            </w:r>
          </w:p>
        </w:tc>
        <w:tc>
          <w:tcPr>
            <w:tcW w:w="26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Обсуждают вопросы, предлагают варианты ответов, поддерживают командный дух</w:t>
            </w:r>
          </w:p>
        </w:tc>
      </w:tr>
    </w:tbl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  <w:r w:rsidRPr="00FE3B92">
        <w:rPr>
          <w:rFonts w:eastAsia="Times New Roman"/>
          <w:szCs w:val="28"/>
          <w:lang w:eastAsia="ru-RU"/>
        </w:rPr>
        <w:pict>
          <v:rect id="_x0000_i1027" style="width:0;height:.75pt" o:hralign="center" o:hrstd="t" o:hr="t" fillcolor="#a0a0a0" stroked="f"/>
        </w:pict>
      </w:r>
    </w:p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III. СЦЕНАРНЫЙ ПЛАН ИГРЫ</w: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3.1. Хронометраж игры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1422"/>
        <w:gridCol w:w="4216"/>
      </w:tblGrid>
      <w:tr w:rsidR="00FE3B92" w:rsidRPr="00FE3B92" w:rsidTr="00FE3B92">
        <w:trPr>
          <w:tblHeader/>
        </w:trPr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Этап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Время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Содержание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1. Организационный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3-5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Приветствие, объяснение правил, формирование команд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2. Раунд 1 «Разминка»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4-5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6 простых вопросов о профессиях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3. Раунд 2 «Цифры и факты»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4-5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 вопросов о цифрах отрасли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4. Раунд 3 «Профессиональный портрет»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5-6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 сложных вопросов о профессиях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5. Раунд 4 «Чёрный ящик»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4-5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 вопроса об инструментах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6. Раунд 5 «Карьерный конструктор»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5-6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Творческое задание: построить карьерную траекторию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7. Заключительный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3-5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Подведение итогов, награждение, рефлексия</w:t>
            </w:r>
          </w:p>
        </w:tc>
      </w:tr>
      <w:tr w:rsidR="00FE3B92" w:rsidRPr="00FE3B92" w:rsidTr="00FE3B92">
        <w:tc>
          <w:tcPr>
            <w:tcW w:w="19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7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28-37 минут</w:t>
            </w:r>
          </w:p>
        </w:tc>
        <w:tc>
          <w:tcPr>
            <w:tcW w:w="225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3.2. Полный сценарий ведущего</w:t>
      </w:r>
    </w:p>
    <w:p w:rsidR="00FE3B92" w:rsidRPr="00FE3B92" w:rsidRDefault="00FE3B92" w:rsidP="00FE3B92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3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Этап 1. Организационный (3-5 минут)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Ведущий (выходит к доске):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 xml:space="preserve">«Здравствуйте, ребята! Сегодня мы с вами говорили о строительной отрасли, о профессиях, которые делают нашу жизнь комфортной и красивой. А теперь давайте проверим, что вы запомнили! У нас – интеллектуальный </w:t>
      </w:r>
      <w:proofErr w:type="spellStart"/>
      <w:r w:rsidRPr="00FE3B92">
        <w:rPr>
          <w:rFonts w:eastAsia="Times New Roman"/>
          <w:i/>
          <w:iCs/>
          <w:color w:val="0F1115"/>
          <w:szCs w:val="28"/>
          <w:lang w:eastAsia="ru-RU"/>
        </w:rPr>
        <w:t>квиз</w:t>
      </w:r>
      <w:proofErr w:type="spellEnd"/>
      <w:r w:rsidRPr="00FE3B92">
        <w:rPr>
          <w:rFonts w:eastAsia="Times New Roman"/>
          <w:i/>
          <w:iCs/>
          <w:color w:val="0F1115"/>
          <w:szCs w:val="28"/>
          <w:lang w:eastAsia="ru-RU"/>
        </w:rPr>
        <w:t xml:space="preserve"> «Строительный Олимп».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*Разделимся на команды. В каждой команде – 4-6 человек. Выберите капитана и придумайте название команды – обязательно на строительную тему. На это – 1 минута».*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(После того как команды сформированы и названия выбраны)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«Отлично! Сегодня соревнуются команды: [перечисляет названия команд]. Правила игры просты:</w:t>
      </w:r>
    </w:p>
    <w:p w:rsidR="00FE3B92" w:rsidRPr="00FE3B92" w:rsidRDefault="00FE3B92" w:rsidP="00FE3B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В игре 5 раундов.</w:t>
      </w:r>
    </w:p>
    <w:p w:rsidR="00FE3B92" w:rsidRPr="00FE3B92" w:rsidRDefault="00FE3B92" w:rsidP="00FE3B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На обсуждение каждого вопроса – 30 секунд.</w:t>
      </w:r>
    </w:p>
    <w:p w:rsidR="00FE3B92" w:rsidRPr="00FE3B92" w:rsidRDefault="00FE3B92" w:rsidP="00FE3B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Команда, которая знает ответ, поднимает сигнальную карточку.</w:t>
      </w:r>
    </w:p>
    <w:p w:rsidR="00FE3B92" w:rsidRPr="00FE3B92" w:rsidRDefault="00FE3B92" w:rsidP="00FE3B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Если ответ правильный – команда получает 1 балл.</w:t>
      </w:r>
    </w:p>
    <w:p w:rsidR="00FE3B92" w:rsidRPr="00FE3B92" w:rsidRDefault="00FE3B92" w:rsidP="00FE3B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Если нет – право ответа переходит к другой команде.</w:t>
      </w:r>
    </w:p>
    <w:p w:rsidR="00FE3B92" w:rsidRPr="00FE3B92" w:rsidRDefault="00FE3B92" w:rsidP="00FE3B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Выкрикивать с места нельзя – ответ не засчитывается.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Готовы? Поехали!»</w:t>
      </w:r>
    </w:p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3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Этап 2. Раунд 1 «Разминка» (4-5 минут)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Ведущий: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«Первый раунд – «Разминка». Я зачитываю описание профессии. Ваша задача – назвать профессию. Вопросы несложные – разогреваемся. Внимание на экран!»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1.1: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«Я – главный на стройке. Организую работу, слежу за сроками, отвечаю за качество и безопасность. Кто я?»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lastRenderedPageBreak/>
        <w:t>(Пауза 30 секунд. Команды поднимают карточки. Ведущий выбирает ответивших. Правильный ответ – прораб)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1.2: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*«Я придумываю, как будет выглядеть здание. Создаю чертежи и 3D-модели. Без меня стройка даже не начнётся. Кто я?»*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 – архитектор)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1.3: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*«Моя рабочая температура достигает 5000-7000°C – горячее поверхности Солнца! Я соединяю металлические детали. Кто я?»*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 – сварщик)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1.4: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*«Моё рабочее место – на высоте 50-80 метров. Я управляю огромной машиной и поднимаю многотонные грузы. Кто я?»*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 – машинист крана / крановщик)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1.5: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«Я делаю стены ровными и красивыми: сначала выравниваю раствором, потом крашу или клею обои. Кто я?»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 – маляр-штукатур)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1.6: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«Я измеряю землю, определяю границы участков и помогаю правильно разметить место для стройки. Кто я?»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 – геодезист)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После раунда: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«Раунд 1 закончен! Давайте посмотрим на счёт». (Ведущий объявляет текущие баллы)</w:t>
      </w:r>
    </w:p>
    <w:p w:rsidR="00FE3B92" w:rsidRPr="00FE3B92" w:rsidRDefault="00FE3B92" w:rsidP="00FE3B92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3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Этап 3. Раунд 2 «Цифры и факты» (4-5 минут)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Ведущий: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«Второй раунд – «Цифры и факты». Проверим, насколько внимательно вы слушали презентацию. Вопросы о цифрах, которые характеризуют строительную отрасль Северной Осетии. Внимание на экран!»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2.1: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«Каков был объём строительных работ в Северной Осетии в 2024 году? Назовите примерную сумму в миллиардах рублей».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35,8 млрд рублей)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2.2: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*«Сколько квадратных метров жилья было введено в эксплуатацию в РСО-Алания в 2025 году?»*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471 291 кв. метр)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2.3: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«Сколько строительных организаций насчитывается в Северной Осетии?»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469 компаний)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2.4: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lastRenderedPageBreak/>
        <w:t>«Какова средняя зарплата сварщика в России по данным 2026 года?»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180 760 рублей)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2.5: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«Каков процент дефицита инженеров-проектировщиков в строительной отрасли России?»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*(Правильный ответ: 30-40%)*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После раунда: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«Раунд 2 закончен! Обновляем счёт». (Объявляет текущие баллы)</w:t>
      </w:r>
    </w:p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3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Этап 4. Раунд 3 «Профессиональный портрет» (5-6 минут)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Ведущий: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«Третий раунд – «Профессиональный портрет». Вопросы сложнее – нужно знать не только название профессии, но и её особенности, требования, инструменты. Будьте внимательны!»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3.1: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«Этот специалист создаёт информационную модель здания, где всё взаимосвязано: стены, окна, трубы, электрика, смета. Он управляет этой моделью на всех этапах – от идеи до эксплуатации. Назовите профессию».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BIM-менеджер)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3.2: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«Назовите ТРИ главных личных качества (</w:t>
      </w:r>
      <w:proofErr w:type="spellStart"/>
      <w:r w:rsidRPr="00FE3B92">
        <w:rPr>
          <w:rFonts w:eastAsia="Times New Roman"/>
          <w:i/>
          <w:iCs/>
          <w:color w:val="0F1115"/>
          <w:szCs w:val="28"/>
          <w:lang w:eastAsia="ru-RU"/>
        </w:rPr>
        <w:t>soft</w:t>
      </w:r>
      <w:proofErr w:type="spellEnd"/>
      <w:r w:rsidRPr="00FE3B92">
        <w:rPr>
          <w:rFonts w:eastAsia="Times New Roman"/>
          <w:i/>
          <w:iCs/>
          <w:color w:val="0F1115"/>
          <w:szCs w:val="28"/>
          <w:lang w:eastAsia="ru-RU"/>
        </w:rPr>
        <w:t xml:space="preserve"> </w:t>
      </w:r>
      <w:proofErr w:type="spellStart"/>
      <w:r w:rsidRPr="00FE3B92">
        <w:rPr>
          <w:rFonts w:eastAsia="Times New Roman"/>
          <w:i/>
          <w:iCs/>
          <w:color w:val="0F1115"/>
          <w:szCs w:val="28"/>
          <w:lang w:eastAsia="ru-RU"/>
        </w:rPr>
        <w:t>skills</w:t>
      </w:r>
      <w:proofErr w:type="spellEnd"/>
      <w:r w:rsidRPr="00FE3B92">
        <w:rPr>
          <w:rFonts w:eastAsia="Times New Roman"/>
          <w:i/>
          <w:iCs/>
          <w:color w:val="0F1115"/>
          <w:szCs w:val="28"/>
          <w:lang w:eastAsia="ru-RU"/>
        </w:rPr>
        <w:t>), необходимых машинисту крана».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(Правильные ответы: отсутствие страха высоты, хороший глазомер, ответственность, внимательность, стрессоустойчивость – любые 3)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3.3: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«Назовите ТРИ программы, которыми в обязательном порядке должен владеть современный архитектор».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 xml:space="preserve">*(Правильные ответы: 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AutoCAD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 xml:space="preserve">, 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Revit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>/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ArchiCAD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 xml:space="preserve">, 3Ds 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Max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>/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SketchUp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 xml:space="preserve">, 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Adobe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 xml:space="preserve"> 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Photoshop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 xml:space="preserve">, 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Lumion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 xml:space="preserve"> – любые 3)*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3.4: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«Прораб – это сокращение от какого словосочетания?»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производитель работ)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3.5: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«Назовите профессию будущего в строительстве, связанную с проектированием интеллектуальных систем управления домом (освещение, отопление, безопасность)».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проектировщик «умного дома»)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После раунда: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«Раунд 3 закончен! Счёт становится всё интереснее». (Объявляет текущие баллы)</w:t>
      </w:r>
    </w:p>
    <w:p w:rsidR="00FE3B92" w:rsidRPr="00FE3B92" w:rsidRDefault="00FE3B92" w:rsidP="00FE3B92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3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Этап 5. Раунд 4 «Чёрный ящик» (4-5 минут)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Ведущий: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lastRenderedPageBreak/>
        <w:t>«Четвёртый раунд – «Чёрный ящик». Я выношу чёрный ящик. В нём – предмет, связанный со строительством. Я зачитываю описание, вы угадываете. Внимание!»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(Ведущий выносит чёрный ящик и ставит на видное место)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4.1: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«В чёрном ящике находится предмет, который используют все строители, независимо от профессии. Он бывает оранжевым, белым или жёлтым. Белый цвет означает, что владелец – начальник. Этот предмет защищает голову».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каска. Ведущий достаёт каску из ящика и показывает)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4.2: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«В чёрном ящике находится инструмент, которым каменщики наносят раствор на кирпич. Он похож на маленькую лопатку с деревянной ручкой. Название происходит от слова «мастер».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мастерок (кельма). Ведущий достаёт мастерок)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Вопрос 4.3: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«В чёрном ящике находится инструмент для измерения длины. Он бывает деревянным, металлическим, складным. У строителей он – один из главных. Его название похоже на слово «сто».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(Правильный ответ: метр (складной метр, рулетка). Ведущий достаёт метр/рулетку)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После раунда: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«Раунд 4 закончен! Посмотрим на счёт». (Объявляет текущие баллы)</w:t>
      </w:r>
    </w:p>
    <w:p w:rsidR="00FE3B92" w:rsidRPr="00FE3B92" w:rsidRDefault="00FE3B92" w:rsidP="00FE3B92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3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Этап 6. Раунд 5 «Карьерный конструктор» (5-6 минут)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Ведущий: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«Пятый, финальный раунд – «Карьерный конструктор». Это творческое задание. Каждая команда получит профессию и должна построить карьерную траекторию – от школы до должности руководителя. Учитывайте наши учебные заведения в Северной Осетии!»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(Ведущий раздаёт карточки с профессиями: архитектор, прораб, сварщик, маляр-штукатур, машинист крана – по одной на команду)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«На выполнение – 3 минуты. Затем каждая команда презентует свою траекторию (1 минута). Оценивается логичность, реалистичность и учёт региональных возможностей. Максимум – 5 баллов».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(Команды работают. Ведущий засекает время. Ассистент раздаёт листы бумаги и ручки)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Через 3 минуты: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«Время вышло! Команды, представляйте свои траектории. Начнём с команды…»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(Команды презентуют. Ведущий комментирует, хвалит, при необходимости корректирует)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Пример правильного ответа (для справки ведущего):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7687"/>
      </w:tblGrid>
      <w:tr w:rsidR="00FE3B92" w:rsidRPr="00FE3B92" w:rsidTr="00FE3B92">
        <w:trPr>
          <w:tblHeader/>
        </w:trPr>
        <w:tc>
          <w:tcPr>
            <w:tcW w:w="7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lastRenderedPageBreak/>
              <w:t>Профессия</w:t>
            </w:r>
          </w:p>
        </w:tc>
        <w:tc>
          <w:tcPr>
            <w:tcW w:w="426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Траектория</w:t>
            </w:r>
          </w:p>
        </w:tc>
      </w:tr>
      <w:tr w:rsidR="00FE3B92" w:rsidRPr="00FE3B92" w:rsidTr="00FE3B92">
        <w:tc>
          <w:tcPr>
            <w:tcW w:w="7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Архитектор</w:t>
            </w:r>
          </w:p>
        </w:tc>
        <w:tc>
          <w:tcPr>
            <w:tcW w:w="42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9/11 классов → колледж при СКГМИ (07.02.01) или СКГМИ (бакалавриат) → работа в бюро → повышение квалификации → ведущий архитектор / своё бюро</w:t>
            </w:r>
          </w:p>
        </w:tc>
      </w:tr>
      <w:tr w:rsidR="00FE3B92" w:rsidRPr="00FE3B92" w:rsidTr="00FE3B92">
        <w:tc>
          <w:tcPr>
            <w:tcW w:w="7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Сварщик</w:t>
            </w:r>
          </w:p>
        </w:tc>
        <w:tc>
          <w:tcPr>
            <w:tcW w:w="42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 xml:space="preserve">9 классов → </w:t>
            </w:r>
            <w:proofErr w:type="spellStart"/>
            <w:r w:rsidRPr="00FE3B92">
              <w:rPr>
                <w:rFonts w:eastAsia="Times New Roman"/>
                <w:szCs w:val="28"/>
                <w:lang w:eastAsia="ru-RU"/>
              </w:rPr>
              <w:t>Профучилище</w:t>
            </w:r>
            <w:proofErr w:type="spellEnd"/>
            <w:r w:rsidRPr="00FE3B92">
              <w:rPr>
                <w:rFonts w:eastAsia="Times New Roman"/>
                <w:szCs w:val="28"/>
                <w:lang w:eastAsia="ru-RU"/>
              </w:rPr>
              <w:t xml:space="preserve"> №5 (сварщик) → работа на стройке/заводе → повышение разрядов → мастер → прораб</w:t>
            </w:r>
          </w:p>
        </w:tc>
      </w:tr>
      <w:tr w:rsidR="00FE3B92" w:rsidRPr="00FE3B92" w:rsidTr="00FE3B92">
        <w:tc>
          <w:tcPr>
            <w:tcW w:w="73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Прораб</w:t>
            </w:r>
          </w:p>
        </w:tc>
        <w:tc>
          <w:tcPr>
            <w:tcW w:w="426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9/11 классов → Северо-Кавказский строительный техникум или СКГМИ → работа мастером/помощником прораба → опыт → прораб → начальник участка</w:t>
            </w:r>
          </w:p>
        </w:tc>
      </w:tr>
    </w:tbl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outlineLvl w:val="3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Этап 7. Заключительный (3-5 минут)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Ведущий: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«Наш «Строительный Олимп» подошёл к концу! Давайте подсчитаем итоговые баллы».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*(Ведущий объявляет итоги, начиная с 3-го места)*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color w:val="0F1115"/>
          <w:szCs w:val="28"/>
          <w:lang w:eastAsia="ru-RU"/>
        </w:rPr>
        <w:t>*«3-е место – команда «</w:t>
      </w:r>
      <w:r w:rsidRPr="00FE3B92">
        <w:rPr>
          <w:rFonts w:eastAsia="Times New Roman"/>
          <w:b/>
          <w:bCs/>
          <w:color w:val="0F1115"/>
          <w:szCs w:val="28"/>
          <w:lang w:eastAsia="ru-RU"/>
        </w:rPr>
        <w:t>»! 2-е место – команда «</w:t>
      </w:r>
      <w:r w:rsidRPr="00FE3B92">
        <w:rPr>
          <w:rFonts w:eastAsia="Times New Roman"/>
          <w:color w:val="0F1115"/>
          <w:szCs w:val="28"/>
          <w:lang w:eastAsia="ru-RU"/>
        </w:rPr>
        <w:t xml:space="preserve">»! И победитель нашего </w:t>
      </w:r>
      <w:proofErr w:type="spellStart"/>
      <w:r w:rsidRPr="00FE3B92">
        <w:rPr>
          <w:rFonts w:eastAsia="Times New Roman"/>
          <w:color w:val="0F1115"/>
          <w:szCs w:val="28"/>
          <w:lang w:eastAsia="ru-RU"/>
        </w:rPr>
        <w:t>квиза</w:t>
      </w:r>
      <w:proofErr w:type="spellEnd"/>
      <w:r w:rsidRPr="00FE3B92">
        <w:rPr>
          <w:rFonts w:eastAsia="Times New Roman"/>
          <w:color w:val="0F1115"/>
          <w:szCs w:val="28"/>
          <w:lang w:eastAsia="ru-RU"/>
        </w:rPr>
        <w:t xml:space="preserve"> – команда «________»! Поздравляем!»*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(Вручение дипломов и призов)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Рефлексия (вопросы классу):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«Ребята, какой раунд показался самым интересным? Какое задание было самым сложным? Кто-нибудь из вас задумался о строительной профессии после сегодняшней игры?»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Финальные слова ведущего: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«Ребята, вы сегодня отлично поработали! Строительная отрасль – одна из самых важных в мире. Каждый дом, каждая школа, каждая больница построены руками замечательных людей – строителей, архитекторов, инженеров, сварщиков, маляров, крановщиков. Может быть, кто-то из вас в будущем тоже станет профессионалом в этой сфере. И тогда ваш труд будет радовать людей много-много лет.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Помните: строительство – это не просто профессия. Это возможность оставить след на земле, создавая то, чем будут гордиться будущие поколения.</w:t>
      </w:r>
    </w:p>
    <w:p w:rsidR="00FE3B92" w:rsidRPr="00FE3B92" w:rsidRDefault="00FE3B92" w:rsidP="00FE3B9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F1115"/>
          <w:szCs w:val="28"/>
          <w:lang w:eastAsia="ru-RU"/>
        </w:rPr>
      </w:pPr>
      <w:r w:rsidRPr="00FE3B92">
        <w:rPr>
          <w:rFonts w:eastAsia="Times New Roman"/>
          <w:i/>
          <w:iCs/>
          <w:color w:val="0F1115"/>
          <w:szCs w:val="28"/>
          <w:lang w:eastAsia="ru-RU"/>
        </w:rPr>
        <w:t>Спасибо за игру! До новых встреч!»</w:t>
      </w:r>
    </w:p>
    <w:p w:rsidR="00FE3B92" w:rsidRPr="00FE3B92" w:rsidRDefault="00FE3B92" w:rsidP="00FE3B92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IV. МЕТОДИЧЕСКИЕ РЕКОМЕНДАЦИИ ПО ПРОВЕДЕНИЮ</w: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4.1. Общие рекомендации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7057"/>
      </w:tblGrid>
      <w:tr w:rsidR="00FE3B92" w:rsidRPr="00FE3B92" w:rsidTr="00FE3B92">
        <w:trPr>
          <w:tblHeader/>
        </w:trPr>
        <w:tc>
          <w:tcPr>
            <w:tcW w:w="10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Аспект</w:t>
            </w:r>
          </w:p>
        </w:tc>
        <w:tc>
          <w:tcPr>
            <w:tcW w:w="39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Рекомендация</w:t>
            </w:r>
          </w:p>
        </w:tc>
      </w:tr>
      <w:tr w:rsidR="00FE3B92" w:rsidRPr="00FE3B92" w:rsidTr="00FE3B92">
        <w:tc>
          <w:tcPr>
            <w:tcW w:w="10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Темп игры</w:t>
            </w:r>
          </w:p>
        </w:tc>
        <w:tc>
          <w:tcPr>
            <w:tcW w:w="398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Должен быть быстрым, но не суетливым. Не задерживайтесь на одном вопросе дольше минуты</w:t>
            </w:r>
          </w:p>
        </w:tc>
      </w:tr>
      <w:tr w:rsidR="00FE3B92" w:rsidRPr="00FE3B92" w:rsidTr="00FE3B92">
        <w:tc>
          <w:tcPr>
            <w:tcW w:w="10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Атмосфера</w:t>
            </w:r>
          </w:p>
        </w:tc>
        <w:tc>
          <w:tcPr>
            <w:tcW w:w="398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Дружелюбная, поддерживающая. Поощряйте даже неправильные ответы – это стимулирует думать</w:t>
            </w:r>
          </w:p>
        </w:tc>
      </w:tr>
      <w:tr w:rsidR="00FE3B92" w:rsidRPr="00FE3B92" w:rsidTr="00FE3B92">
        <w:tc>
          <w:tcPr>
            <w:tcW w:w="10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Дисциплина</w:t>
            </w:r>
          </w:p>
        </w:tc>
        <w:tc>
          <w:tcPr>
            <w:tcW w:w="398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Чётко объясните правила перед игрой: не выкрикивать, поднимать карточку</w:t>
            </w:r>
          </w:p>
        </w:tc>
      </w:tr>
      <w:tr w:rsidR="00FE3B92" w:rsidRPr="00FE3B92" w:rsidTr="00FE3B92">
        <w:tc>
          <w:tcPr>
            <w:tcW w:w="10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Инклюзивность</w:t>
            </w:r>
            <w:proofErr w:type="spellEnd"/>
          </w:p>
        </w:tc>
        <w:tc>
          <w:tcPr>
            <w:tcW w:w="398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Старайтесь, чтобы отвечали разные члены команды, а не только капитаны</w:t>
            </w:r>
          </w:p>
        </w:tc>
      </w:tr>
      <w:tr w:rsidR="00FE3B92" w:rsidRPr="00FE3B92" w:rsidTr="00FE3B92">
        <w:tc>
          <w:tcPr>
            <w:tcW w:w="101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Адаптация</w:t>
            </w:r>
          </w:p>
        </w:tc>
        <w:tc>
          <w:tcPr>
            <w:tcW w:w="398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Если класс слабый – давайте больше подсказок. Если сильный – можно усложнить вопросы, добавив дополнительные уточнения</w:t>
            </w:r>
          </w:p>
        </w:tc>
      </w:tr>
    </w:tbl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4.2. Решение типичных проблемных ситуаций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6429"/>
      </w:tblGrid>
      <w:tr w:rsidR="00FE3B92" w:rsidRPr="00FE3B92" w:rsidTr="00FE3B92">
        <w:trPr>
          <w:tblHeader/>
        </w:trPr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Проблема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Решение</w:t>
            </w:r>
          </w:p>
        </w:tc>
      </w:tr>
      <w:tr w:rsidR="00FE3B92" w:rsidRPr="00FE3B92" w:rsidTr="00FE3B9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Команда выкрикивает ответ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Вежливо напомнить: </w:t>
            </w:r>
            <w:r w:rsidRPr="00FE3B92">
              <w:rPr>
                <w:rFonts w:eastAsia="Times New Roman"/>
                <w:i/>
                <w:iCs/>
                <w:szCs w:val="28"/>
                <w:lang w:eastAsia="ru-RU"/>
              </w:rPr>
              <w:t>«Поднимаем карточку, ребята, иначе ответ не засчитывается»</w:t>
            </w:r>
          </w:p>
        </w:tc>
      </w:tr>
      <w:tr w:rsidR="00FE3B92" w:rsidRPr="00FE3B92" w:rsidTr="00FE3B9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Спор о том, кто первый поднял карточку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Ведущий определяет сам. Для объективности можно пригласить второго ведущего-ассистента</w:t>
            </w:r>
          </w:p>
        </w:tc>
      </w:tr>
      <w:tr w:rsidR="00FE3B92" w:rsidRPr="00FE3B92" w:rsidTr="00FE3B9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Команда отстаёт в счёте и теряет интерес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Дать им возможность ответить на лёгкий вопрос; поддержать словами: </w:t>
            </w:r>
            <w:r w:rsidRPr="00FE3B92">
              <w:rPr>
                <w:rFonts w:eastAsia="Times New Roman"/>
                <w:i/>
                <w:iCs/>
                <w:szCs w:val="28"/>
                <w:lang w:eastAsia="ru-RU"/>
              </w:rPr>
              <w:t>«У вас всё ещё есть шанс!»</w:t>
            </w:r>
          </w:p>
        </w:tc>
      </w:tr>
      <w:tr w:rsidR="00FE3B92" w:rsidRPr="00FE3B92" w:rsidTr="00FE3B9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Технические неполадки (проектор, звук)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Иметь запасной план: распечатанные вопросы на бумаге</w:t>
            </w:r>
          </w:p>
        </w:tc>
      </w:tr>
      <w:tr w:rsidR="00FE3B92" w:rsidRPr="00FE3B92" w:rsidTr="00FE3B9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Слишком шумный класс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Сделать паузу, попросить тишины; использовать приём «поднятая рука»</w:t>
            </w:r>
          </w:p>
        </w:tc>
      </w:tr>
      <w:tr w:rsidR="00FE3B92" w:rsidRPr="00FE3B92" w:rsidTr="00FE3B92">
        <w:tc>
          <w:tcPr>
            <w:tcW w:w="156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Никто не знает ответа</w:t>
            </w:r>
          </w:p>
        </w:tc>
        <w:tc>
          <w:tcPr>
            <w:tcW w:w="344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Дать подсказку или перейти к следующему вопросу – не тратить время</w:t>
            </w:r>
          </w:p>
        </w:tc>
      </w:tr>
    </w:tbl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4.3. Варианты адаптации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6570"/>
      </w:tblGrid>
      <w:tr w:rsidR="00FE3B92" w:rsidRPr="00FE3B92" w:rsidTr="00FE3B92">
        <w:trPr>
          <w:tblHeader/>
        </w:trPr>
        <w:tc>
          <w:tcPr>
            <w:tcW w:w="14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Аудитория</w:t>
            </w:r>
          </w:p>
        </w:tc>
        <w:tc>
          <w:tcPr>
            <w:tcW w:w="351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Адаптация</w:t>
            </w:r>
          </w:p>
        </w:tc>
      </w:tr>
      <w:tr w:rsidR="00FE3B92" w:rsidRPr="00FE3B92" w:rsidTr="00FE3B92">
        <w:tc>
          <w:tcPr>
            <w:tcW w:w="14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10 класс (базовый уровень)</w:t>
            </w:r>
          </w:p>
        </w:tc>
        <w:tc>
          <w:tcPr>
            <w:tcW w:w="35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Увеличить время на обдумывание до 40 секунд; давать больше подсказок; упростить раунд 3</w:t>
            </w:r>
          </w:p>
        </w:tc>
      </w:tr>
      <w:tr w:rsidR="00FE3B92" w:rsidRPr="00FE3B92" w:rsidTr="00FE3B92">
        <w:tc>
          <w:tcPr>
            <w:tcW w:w="14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11 класс (профильный уровень)</w:t>
            </w:r>
          </w:p>
        </w:tc>
        <w:tc>
          <w:tcPr>
            <w:tcW w:w="35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Уменьшить время до 20 секунд; добавить дополнительные сложные вопросы; усложнить раунд 5</w:t>
            </w:r>
          </w:p>
        </w:tc>
      </w:tr>
      <w:tr w:rsidR="00FE3B92" w:rsidRPr="00FE3B92" w:rsidTr="00FE3B92">
        <w:tc>
          <w:tcPr>
            <w:tcW w:w="14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Слабый класс</w:t>
            </w:r>
          </w:p>
        </w:tc>
        <w:tc>
          <w:tcPr>
            <w:tcW w:w="35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Исключить раунд 5 или заменить его на дополнительный лёгкий раунд; больше поощрять</w:t>
            </w:r>
          </w:p>
        </w:tc>
      </w:tr>
      <w:tr w:rsidR="00FE3B92" w:rsidRPr="00FE3B92" w:rsidTr="00FE3B92">
        <w:tc>
          <w:tcPr>
            <w:tcW w:w="14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Сильный класс</w:t>
            </w:r>
          </w:p>
        </w:tc>
        <w:tc>
          <w:tcPr>
            <w:tcW w:w="35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Добавить вопросы о конкретных СНиПах, ГОСТах, исторических зданиях Осетии</w:t>
            </w:r>
          </w:p>
        </w:tc>
      </w:tr>
    </w:tbl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V. МАТЕРИАЛЫ ДЛЯ ПЕЧАТИ</w: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 xml:space="preserve">5.1. Таблица для подсчёта баллов (на доску или </w:t>
      </w:r>
      <w:proofErr w:type="spellStart"/>
      <w:r w:rsidRPr="00FE3B92">
        <w:rPr>
          <w:rFonts w:eastAsia="Times New Roman"/>
          <w:b/>
          <w:bCs/>
          <w:color w:val="0F1115"/>
          <w:szCs w:val="28"/>
          <w:lang w:eastAsia="ru-RU"/>
        </w:rPr>
        <w:t>флипчарт</w:t>
      </w:r>
      <w:proofErr w:type="spellEnd"/>
      <w:r w:rsidRPr="00FE3B92">
        <w:rPr>
          <w:rFonts w:eastAsia="Times New Roman"/>
          <w:b/>
          <w:bCs/>
          <w:color w:val="0F1115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1173"/>
        <w:gridCol w:w="1173"/>
        <w:gridCol w:w="1173"/>
        <w:gridCol w:w="1173"/>
        <w:gridCol w:w="1173"/>
        <w:gridCol w:w="1420"/>
      </w:tblGrid>
      <w:tr w:rsidR="00FE3B92" w:rsidRPr="00FE3B92" w:rsidTr="00FE3B9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Команда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Р1 (6)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Р2 (5)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Р3 (5)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Р4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Р5 (5)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ИТОГО</w:t>
            </w:r>
          </w:p>
        </w:tc>
      </w:tr>
      <w:tr w:rsidR="00FE3B92" w:rsidRPr="00FE3B92" w:rsidTr="00FE3B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«_________»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E3B92" w:rsidRPr="00FE3B92" w:rsidTr="00FE3B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«_________»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E3B92" w:rsidRPr="00FE3B92" w:rsidTr="00FE3B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«_________»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E3B92" w:rsidRPr="00FE3B92" w:rsidTr="00FE3B9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«_________»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VI. КРИТЕРИИ ОЦЕНИВАНИЯ</w: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6.1. Критерии для раунда 5 «Карьерный конструктор»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1458"/>
        <w:gridCol w:w="5424"/>
      </w:tblGrid>
      <w:tr w:rsidR="00FE3B92" w:rsidRPr="00FE3B92" w:rsidTr="00FE3B92">
        <w:trPr>
          <w:tblHeader/>
        </w:trPr>
        <w:tc>
          <w:tcPr>
            <w:tcW w:w="13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Критерий</w:t>
            </w:r>
          </w:p>
        </w:tc>
        <w:tc>
          <w:tcPr>
            <w:tcW w:w="7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Макс. баллов</w:t>
            </w:r>
          </w:p>
        </w:tc>
        <w:tc>
          <w:tcPr>
            <w:tcW w:w="290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Описание</w:t>
            </w:r>
          </w:p>
        </w:tc>
      </w:tr>
      <w:tr w:rsidR="00FE3B92" w:rsidRPr="00FE3B92" w:rsidTr="00FE3B92">
        <w:tc>
          <w:tcPr>
            <w:tcW w:w="13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Логичность</w:t>
            </w:r>
          </w:p>
        </w:tc>
        <w:tc>
          <w:tcPr>
            <w:tcW w:w="7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90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Последовательность этапов соответствует реальной карьерной траектории</w:t>
            </w:r>
          </w:p>
        </w:tc>
      </w:tr>
      <w:tr w:rsidR="00FE3B92" w:rsidRPr="00FE3B92" w:rsidTr="00FE3B92">
        <w:tc>
          <w:tcPr>
            <w:tcW w:w="13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Полнота</w:t>
            </w:r>
          </w:p>
        </w:tc>
        <w:tc>
          <w:tcPr>
            <w:tcW w:w="7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90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Учтены все ключевые этапы (обучение → работа → рост)</w:t>
            </w:r>
          </w:p>
        </w:tc>
      </w:tr>
      <w:tr w:rsidR="00FE3B92" w:rsidRPr="00FE3B92" w:rsidTr="00FE3B92">
        <w:tc>
          <w:tcPr>
            <w:tcW w:w="13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Региональный компонент</w:t>
            </w:r>
          </w:p>
        </w:tc>
        <w:tc>
          <w:tcPr>
            <w:tcW w:w="7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90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Указаны конкретные учебные заведения РСО-Алания</w:t>
            </w:r>
          </w:p>
        </w:tc>
      </w:tr>
      <w:tr w:rsidR="00FE3B92" w:rsidRPr="00FE3B92" w:rsidTr="00FE3B92">
        <w:tc>
          <w:tcPr>
            <w:tcW w:w="13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7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5</w:t>
            </w:r>
          </w:p>
        </w:tc>
        <w:tc>
          <w:tcPr>
            <w:tcW w:w="290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</w:p>
    <w:p w:rsidR="00FE3B92" w:rsidRPr="00FE3B92" w:rsidRDefault="00FE3B92" w:rsidP="00FE3B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lastRenderedPageBreak/>
        <w:t>6.2. Итоговая таблица баллов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1656"/>
        <w:gridCol w:w="3818"/>
      </w:tblGrid>
      <w:tr w:rsidR="00FE3B92" w:rsidRPr="00FE3B92" w:rsidTr="00FE3B92">
        <w:trPr>
          <w:tblHeader/>
        </w:trPr>
        <w:tc>
          <w:tcPr>
            <w:tcW w:w="20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Раунд</w:t>
            </w:r>
          </w:p>
        </w:tc>
        <w:tc>
          <w:tcPr>
            <w:tcW w:w="8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Макс. баллов</w:t>
            </w:r>
          </w:p>
        </w:tc>
        <w:tc>
          <w:tcPr>
            <w:tcW w:w="204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Тип заданий</w:t>
            </w:r>
          </w:p>
        </w:tc>
      </w:tr>
      <w:tr w:rsidR="00FE3B92" w:rsidRPr="00FE3B92" w:rsidTr="00FE3B92">
        <w:tc>
          <w:tcPr>
            <w:tcW w:w="20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Раунд 1 «Разминка»</w:t>
            </w:r>
          </w:p>
        </w:tc>
        <w:tc>
          <w:tcPr>
            <w:tcW w:w="8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204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Простые вопросы о профессиях</w:t>
            </w:r>
          </w:p>
        </w:tc>
      </w:tr>
      <w:tr w:rsidR="00FE3B92" w:rsidRPr="00FE3B92" w:rsidTr="00FE3B92">
        <w:tc>
          <w:tcPr>
            <w:tcW w:w="20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Раунд 2 «Цифры и факты»</w:t>
            </w:r>
          </w:p>
        </w:tc>
        <w:tc>
          <w:tcPr>
            <w:tcW w:w="8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204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Знание цифровых показателей отрасли</w:t>
            </w:r>
          </w:p>
        </w:tc>
      </w:tr>
      <w:tr w:rsidR="00FE3B92" w:rsidRPr="00FE3B92" w:rsidTr="00FE3B92">
        <w:tc>
          <w:tcPr>
            <w:tcW w:w="20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Раунд 3 «Профессиональный портрет»</w:t>
            </w:r>
          </w:p>
        </w:tc>
        <w:tc>
          <w:tcPr>
            <w:tcW w:w="8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204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Сложные вопросы о профессиях</w:t>
            </w:r>
          </w:p>
        </w:tc>
      </w:tr>
      <w:tr w:rsidR="00FE3B92" w:rsidRPr="00FE3B92" w:rsidTr="00FE3B92">
        <w:tc>
          <w:tcPr>
            <w:tcW w:w="20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Раунд 4 «Чёрный ящик»</w:t>
            </w:r>
          </w:p>
        </w:tc>
        <w:tc>
          <w:tcPr>
            <w:tcW w:w="8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204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Угадывание инструментов</w:t>
            </w:r>
          </w:p>
        </w:tc>
      </w:tr>
      <w:tr w:rsidR="00FE3B92" w:rsidRPr="00FE3B92" w:rsidTr="00FE3B92">
        <w:tc>
          <w:tcPr>
            <w:tcW w:w="20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Раунд 5 «Карьерный конструктор»</w:t>
            </w:r>
          </w:p>
        </w:tc>
        <w:tc>
          <w:tcPr>
            <w:tcW w:w="8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204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Творческое задание</w:t>
            </w:r>
          </w:p>
        </w:tc>
      </w:tr>
      <w:tr w:rsidR="00FE3B92" w:rsidRPr="00FE3B92" w:rsidTr="00FE3B92">
        <w:tc>
          <w:tcPr>
            <w:tcW w:w="20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МАКСИМУМ</w:t>
            </w:r>
          </w:p>
        </w:tc>
        <w:tc>
          <w:tcPr>
            <w:tcW w:w="8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b/>
                <w:bCs/>
                <w:szCs w:val="28"/>
                <w:lang w:eastAsia="ru-RU"/>
              </w:rPr>
              <w:t>24</w:t>
            </w:r>
          </w:p>
        </w:tc>
        <w:tc>
          <w:tcPr>
            <w:tcW w:w="204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  <w:r w:rsidRPr="00FE3B92">
        <w:rPr>
          <w:rFonts w:eastAsia="Times New Roman"/>
          <w:szCs w:val="28"/>
          <w:lang w:eastAsia="ru-RU"/>
        </w:rPr>
        <w:pict>
          <v:rect id="_x0000_i1038" style="width:0;height:.75pt" o:hralign="center" o:hrstd="t" o:hr="t" fillcolor="#a0a0a0" stroked="f"/>
        </w:pic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VII. ЧЕК-ЛИСТ ПОДГОТОВКИ ВЕДУЩЕГО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6"/>
        <w:gridCol w:w="1849"/>
      </w:tblGrid>
      <w:tr w:rsidR="00FE3B92" w:rsidRPr="00FE3B92" w:rsidTr="00FE3B92">
        <w:trPr>
          <w:tblHeader/>
        </w:trPr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Действие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Выполнено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Проверить проектор и экран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Загрузить презентацию на компьютер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Проверить работу гиперссылок в презентации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Настроить таймер на 30 секунд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 xml:space="preserve">Распечатать таблицу для подсчёта баллов (на доску или </w:t>
            </w:r>
            <w:proofErr w:type="spellStart"/>
            <w:r w:rsidRPr="00FE3B92">
              <w:rPr>
                <w:rFonts w:eastAsia="Times New Roman"/>
                <w:szCs w:val="28"/>
                <w:lang w:eastAsia="ru-RU"/>
              </w:rPr>
              <w:t>флипчарт</w:t>
            </w:r>
            <w:proofErr w:type="spellEnd"/>
            <w:r w:rsidRPr="00FE3B9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Распечатать дипломы победителей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Распечатать грамоты «За активное участие»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Распечатать карточки для раунда 5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Приготовить сигнальные карточки для команд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lastRenderedPageBreak/>
              <w:t>Приготовить призы (сладкие, канцелярские)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Собрать чёрный ящик (каска, мастерок, рулетка)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Упаковать чёрный ящик (обернуть чёрной бумагой)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Разложить парты для командной работы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  <w:tr w:rsidR="00FE3B92" w:rsidRPr="00FE3B92" w:rsidTr="00FE3B92">
        <w:tc>
          <w:tcPr>
            <w:tcW w:w="40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Подготовить ручки и листы для раунда 5</w:t>
            </w:r>
          </w:p>
        </w:tc>
        <w:tc>
          <w:tcPr>
            <w:tcW w:w="9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ascii="Segoe UI Symbol" w:eastAsia="Times New Roman" w:hAnsi="Segoe UI Symbol" w:cs="Segoe UI Symbol"/>
                <w:szCs w:val="28"/>
                <w:lang w:eastAsia="ru-RU"/>
              </w:rPr>
              <w:t>☐</w:t>
            </w:r>
          </w:p>
        </w:tc>
      </w:tr>
    </w:tbl>
    <w:p w:rsidR="00FE3B92" w:rsidRPr="00FE3B92" w:rsidRDefault="00FE3B92" w:rsidP="00FE3B92">
      <w:pPr>
        <w:spacing w:after="0" w:line="240" w:lineRule="auto"/>
        <w:rPr>
          <w:rFonts w:eastAsia="Times New Roman"/>
          <w:szCs w:val="28"/>
          <w:lang w:eastAsia="ru-RU"/>
        </w:rPr>
      </w:pPr>
      <w:r w:rsidRPr="00FE3B92">
        <w:rPr>
          <w:rFonts w:eastAsia="Times New Roman"/>
          <w:szCs w:val="28"/>
          <w:lang w:eastAsia="ru-RU"/>
        </w:rPr>
        <w:pict>
          <v:rect id="_x0000_i1039" style="width:0;height:.75pt" o:hralign="center" o:hrstd="t" o:hr="t" fillcolor="#a0a0a0" stroked="f"/>
        </w:pict>
      </w:r>
    </w:p>
    <w:p w:rsidR="00FE3B92" w:rsidRPr="00FE3B92" w:rsidRDefault="00FE3B92" w:rsidP="00FE3B92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F1115"/>
          <w:szCs w:val="28"/>
          <w:lang w:eastAsia="ru-RU"/>
        </w:rPr>
      </w:pPr>
      <w:r w:rsidRPr="00FE3B92">
        <w:rPr>
          <w:rFonts w:eastAsia="Times New Roman"/>
          <w:b/>
          <w:bCs/>
          <w:color w:val="0F1115"/>
          <w:szCs w:val="28"/>
          <w:lang w:eastAsia="ru-RU"/>
        </w:rPr>
        <w:t>VIII. ШПАРГАЛКА ДЛЯ ВЕДУЩЕГО (Правильные ответы)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7695"/>
      </w:tblGrid>
      <w:tr w:rsidR="00FE3B92" w:rsidRPr="00FE3B92" w:rsidTr="00FE3B92">
        <w:trPr>
          <w:tblHeader/>
        </w:trPr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bookmarkStart w:id="0" w:name="_GoBack" w:colFirst="0" w:colLast="1"/>
            <w:r w:rsidRPr="00FE3B92">
              <w:rPr>
                <w:rFonts w:eastAsia="Times New Roman"/>
                <w:szCs w:val="28"/>
                <w:lang w:eastAsia="ru-RU"/>
              </w:rPr>
              <w:t>Вопрос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Ответ</w:t>
            </w:r>
          </w:p>
        </w:tc>
      </w:tr>
      <w:bookmarkEnd w:id="0"/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1.1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Прораб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1.2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Архитектор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1.3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Сварщик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1.4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Машинист крана (крановщик)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1.5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Маляр-штукатур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1.6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Геодезист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2.1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35,8 млрд рублей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2.2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471 291 кв. метр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2.3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469 компаний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2.4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180 760 рублей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2.5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30-40%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3.1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BIM-менеджер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3.2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Страх высоты, глазомер, ответственность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3.3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FE3B92">
              <w:rPr>
                <w:rFonts w:eastAsia="Times New Roman"/>
                <w:szCs w:val="28"/>
                <w:lang w:eastAsia="ru-RU"/>
              </w:rPr>
              <w:t>AutoCAD</w:t>
            </w:r>
            <w:proofErr w:type="spellEnd"/>
            <w:r w:rsidRPr="00FE3B92">
              <w:rPr>
                <w:rFonts w:eastAsia="Times New Roman"/>
                <w:szCs w:val="28"/>
                <w:lang w:eastAsia="ru-RU"/>
              </w:rPr>
              <w:t xml:space="preserve">, </w:t>
            </w:r>
            <w:proofErr w:type="spellStart"/>
            <w:r w:rsidRPr="00FE3B92">
              <w:rPr>
                <w:rFonts w:eastAsia="Times New Roman"/>
                <w:szCs w:val="28"/>
                <w:lang w:eastAsia="ru-RU"/>
              </w:rPr>
              <w:t>Revit</w:t>
            </w:r>
            <w:proofErr w:type="spellEnd"/>
            <w:r w:rsidRPr="00FE3B92">
              <w:rPr>
                <w:rFonts w:eastAsia="Times New Roman"/>
                <w:szCs w:val="28"/>
                <w:lang w:eastAsia="ru-RU"/>
              </w:rPr>
              <w:t xml:space="preserve">, 3Ds </w:t>
            </w:r>
            <w:proofErr w:type="spellStart"/>
            <w:r w:rsidRPr="00FE3B92">
              <w:rPr>
                <w:rFonts w:eastAsia="Times New Roman"/>
                <w:szCs w:val="28"/>
                <w:lang w:eastAsia="ru-RU"/>
              </w:rPr>
              <w:t>Max</w:t>
            </w:r>
            <w:proofErr w:type="spellEnd"/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Производитель работ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3.5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Проектировщик «умного дома»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4.1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Каска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4.2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Мастерок (кельма)</w:t>
            </w:r>
          </w:p>
        </w:tc>
      </w:tr>
      <w:tr w:rsidR="00FE3B92" w:rsidRPr="00FE3B92" w:rsidTr="00FE3B92">
        <w:tc>
          <w:tcPr>
            <w:tcW w:w="88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4.3</w:t>
            </w:r>
          </w:p>
        </w:tc>
        <w:tc>
          <w:tcPr>
            <w:tcW w:w="411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E3B92" w:rsidRPr="00FE3B92" w:rsidRDefault="00FE3B92" w:rsidP="00FE3B92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FE3B92">
              <w:rPr>
                <w:rFonts w:eastAsia="Times New Roman"/>
                <w:szCs w:val="28"/>
                <w:lang w:eastAsia="ru-RU"/>
              </w:rPr>
              <w:t>Метр (рулетка)</w:t>
            </w:r>
          </w:p>
        </w:tc>
      </w:tr>
    </w:tbl>
    <w:p w:rsidR="004D79E3" w:rsidRPr="00FE3B92" w:rsidRDefault="004D79E3" w:rsidP="00FE3B92">
      <w:pPr>
        <w:spacing w:after="0" w:line="240" w:lineRule="auto"/>
        <w:rPr>
          <w:szCs w:val="28"/>
        </w:rPr>
      </w:pPr>
    </w:p>
    <w:sectPr w:rsidR="004D79E3" w:rsidRPr="00FE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216A"/>
    <w:multiLevelType w:val="multilevel"/>
    <w:tmpl w:val="0FD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D3276"/>
    <w:multiLevelType w:val="multilevel"/>
    <w:tmpl w:val="2506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216CB"/>
    <w:multiLevelType w:val="multilevel"/>
    <w:tmpl w:val="614C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92"/>
    <w:rsid w:val="004D79E3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D56B"/>
  <w15:chartTrackingRefBased/>
  <w15:docId w15:val="{548ECA44-FC73-4B9C-A609-78710D7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B9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B9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B9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3B9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9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B92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B92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B92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3B92"/>
    <w:rPr>
      <w:b/>
      <w:bCs/>
    </w:rPr>
  </w:style>
  <w:style w:type="paragraph" w:customStyle="1" w:styleId="ds-markdown-paragraph">
    <w:name w:val="ds-markdown-paragraph"/>
    <w:basedOn w:val="a"/>
    <w:rsid w:val="00FE3B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3B92"/>
    <w:rPr>
      <w:i/>
      <w:iCs/>
    </w:rPr>
  </w:style>
  <w:style w:type="character" w:customStyle="1" w:styleId="d813de27">
    <w:name w:val="d813de27"/>
    <w:basedOn w:val="a0"/>
    <w:rsid w:val="00FE3B92"/>
  </w:style>
  <w:style w:type="paragraph" w:styleId="HTML">
    <w:name w:val="HTML Preformatted"/>
    <w:basedOn w:val="a"/>
    <w:link w:val="HTML0"/>
    <w:uiPriority w:val="99"/>
    <w:semiHidden/>
    <w:unhideWhenUsed/>
    <w:rsid w:val="00FE3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3B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25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933817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6436671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412494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26297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168669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9514064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130263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035993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63918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884427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5944217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5491558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418306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6341807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233723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0239557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49752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5036439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4060397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8250903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247257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381749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8890030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2744962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648131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377222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64153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948507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50262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565147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477575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6153759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73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3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881346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187775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3323352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171379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866581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70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48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076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48346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1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COPP2</dc:creator>
  <cp:keywords/>
  <dc:description/>
  <cp:lastModifiedBy>COPP2</cp:lastModifiedBy>
  <cp:revision>1</cp:revision>
  <dcterms:created xsi:type="dcterms:W3CDTF">2026-04-21T09:22:00Z</dcterms:created>
  <dcterms:modified xsi:type="dcterms:W3CDTF">2026-04-21T09:31:00Z</dcterms:modified>
</cp:coreProperties>
</file>